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Design Your Own Gladiator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On this handout, you will be creating your own gladiator persona.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Using the packet on gladiators you have just read, and using your imagination, you need to choose for yourself: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b w:val="1"/>
          <w:bCs w:val="1"/>
          <w:i w:val="1"/>
          <w:iCs w:val="1"/>
          <w:rtl w:val="0"/>
          <w:lang w:val="en-US"/>
        </w:rPr>
        <w:t>a</w:t>
      </w:r>
      <w:r>
        <w:rPr>
          <w:i w:val="1"/>
          <w:iCs w:val="1"/>
          <w:rtl w:val="0"/>
          <w:lang w:val="en-US"/>
        </w:rPr>
        <w:t>. A stage name for the arena</w:t>
      </w:r>
    </w:p>
    <w:p>
      <w:pPr>
        <w:pStyle w:val="Body"/>
        <w:jc w:val="left"/>
        <w:rPr>
          <w:i w:val="1"/>
          <w:iCs w:val="1"/>
        </w:rPr>
      </w:pPr>
      <w:r>
        <w:rPr>
          <w:b w:val="1"/>
          <w:bCs w:val="1"/>
          <w:i w:val="1"/>
          <w:iCs w:val="1"/>
          <w:rtl w:val="0"/>
          <w:lang w:val="en-US"/>
        </w:rPr>
        <w:t>b.</w:t>
      </w:r>
      <w:r>
        <w:rPr>
          <w:i w:val="1"/>
          <w:iCs w:val="1"/>
          <w:rtl w:val="0"/>
          <w:lang w:val="en-US"/>
        </w:rPr>
        <w:t xml:space="preserve"> The type of gladiator you want to fight as</w:t>
      </w:r>
    </w:p>
    <w:p>
      <w:pPr>
        <w:pStyle w:val="Body"/>
        <w:jc w:val="left"/>
        <w:rPr>
          <w:i w:val="1"/>
          <w:iCs w:val="1"/>
        </w:rPr>
      </w:pPr>
      <w:r>
        <w:rPr>
          <w:b w:val="1"/>
          <w:bCs w:val="1"/>
          <w:i w:val="1"/>
          <w:iCs w:val="1"/>
          <w:rtl w:val="0"/>
          <w:lang w:val="en-US"/>
        </w:rPr>
        <w:t>c.</w:t>
      </w:r>
      <w:r>
        <w:rPr>
          <w:i w:val="1"/>
          <w:iCs w:val="1"/>
          <w:rtl w:val="0"/>
          <w:lang w:val="en-US"/>
        </w:rPr>
        <w:t xml:space="preserve"> A special, unique attack that you use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1. Stage Name: 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2. Gladiator Type: 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Below, in this box, please draw your gladiator.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Nota bene: </w:t>
      </w:r>
      <w:r>
        <w:rPr>
          <w:b w:val="0"/>
          <w:bCs w:val="0"/>
          <w:rtl w:val="0"/>
          <w:lang w:val="en-US"/>
        </w:rPr>
        <w:t>please identify all the features that are unique to your gladiator type. (</w:t>
      </w:r>
      <w:r>
        <w:rPr>
          <w:b w:val="1"/>
          <w:bCs w:val="1"/>
          <w:rtl w:val="0"/>
          <w:lang w:val="en-US"/>
        </w:rPr>
        <w:t xml:space="preserve">e.g. </w:t>
      </w:r>
      <w:r>
        <w:rPr>
          <w:b w:val="0"/>
          <w:bCs w:val="0"/>
          <w:rtl w:val="0"/>
          <w:lang w:val="en-US"/>
        </w:rPr>
        <w:t xml:space="preserve">if you choose a </w:t>
      </w:r>
      <w:r>
        <w:rPr>
          <w:b w:val="1"/>
          <w:bCs w:val="1"/>
          <w:rtl w:val="0"/>
          <w:lang w:val="en-US"/>
        </w:rPr>
        <w:t xml:space="preserve">retarius, </w:t>
      </w:r>
      <w:r>
        <w:rPr>
          <w:b w:val="0"/>
          <w:bCs w:val="0"/>
          <w:rtl w:val="0"/>
          <w:lang w:val="en-US"/>
        </w:rPr>
        <w:t xml:space="preserve">please draw and identify your net, your trident, </w:t>
      </w:r>
      <w:r>
        <w:rPr>
          <w:b w:val="0"/>
          <w:bCs w:val="0"/>
          <w:i w:val="1"/>
          <w:iCs w:val="1"/>
          <w:rtl w:val="0"/>
          <w:lang w:val="en-US"/>
        </w:rPr>
        <w:t>etc.</w:t>
      </w:r>
      <w:r>
        <w:rPr>
          <w:b w:val="0"/>
          <w:bCs w:val="0"/>
          <w:rtl w:val="0"/>
          <w:lang w:val="en-US"/>
        </w:rPr>
        <w:t>).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jc w:val="left"/>
      </w:pPr>
      <w:r>
        <w:rPr>
          <w:rtl w:val="0"/>
          <w:lang w:val="en-US"/>
        </w:rPr>
        <w:t>3. Special Attack: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give your special attack a name, and then describe it in detail below: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i w:val="1"/>
          <w:iCs w:val="1"/>
          <w:rtl w:val="0"/>
          <w:lang w:val="en-US"/>
        </w:rPr>
        <w:t>____________________________________________________________________________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